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102AB" w14:textId="7777777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14:paraId="2CC01C49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6109DEE8" w14:textId="16C18DFD" w:rsidR="00C27B23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  <w:r w:rsidR="00043682">
        <w:rPr>
          <w:rFonts w:ascii="Titillium" w:hAnsi="Titillium"/>
          <w:b/>
          <w:i/>
          <w:sz w:val="20"/>
          <w:szCs w:val="20"/>
        </w:rPr>
        <w:tab/>
      </w:r>
    </w:p>
    <w:p w14:paraId="1A70F110" w14:textId="79DCB798" w:rsidR="00DB04D2" w:rsidRPr="00DB04D2" w:rsidRDefault="00DB04D2">
      <w:pPr>
        <w:pStyle w:val="Paragrafoelenco"/>
        <w:spacing w:line="360" w:lineRule="auto"/>
        <w:ind w:left="0" w:firstLine="0"/>
        <w:rPr>
          <w:rFonts w:ascii="Titillium" w:hAnsi="Titillium"/>
          <w:i/>
          <w:sz w:val="20"/>
          <w:szCs w:val="20"/>
        </w:rPr>
      </w:pPr>
      <w:r w:rsidRPr="00DB04D2">
        <w:rPr>
          <w:rFonts w:ascii="Titillium" w:hAnsi="Titillium"/>
          <w:i/>
          <w:sz w:val="20"/>
          <w:szCs w:val="20"/>
        </w:rPr>
        <w:t>Rilevazione iniziata il 02/05/2022 e terminata 31/05/2022</w:t>
      </w:r>
    </w:p>
    <w:p w14:paraId="28A5CB6D" w14:textId="77777777" w:rsidR="00E92ED4" w:rsidRDefault="00E92ED4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</w:p>
    <w:p w14:paraId="0B6D4206" w14:textId="77777777" w:rsidR="00E92ED4" w:rsidRDefault="00E92ED4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</w:p>
    <w:p w14:paraId="5A6E214F" w14:textId="237C38AF" w:rsidR="00C27B23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  <w:r w:rsidR="00E92ED4">
        <w:rPr>
          <w:rFonts w:ascii="Titillium" w:hAnsi="Titillium"/>
          <w:b/>
          <w:i/>
          <w:sz w:val="20"/>
          <w:szCs w:val="20"/>
        </w:rPr>
        <w:tab/>
      </w:r>
    </w:p>
    <w:p w14:paraId="6F974BCA" w14:textId="77777777" w:rsidR="00DB04D2" w:rsidRDefault="00DB04D2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</w:p>
    <w:p w14:paraId="4E00CA76" w14:textId="609EEF1A" w:rsidR="00C27B23" w:rsidRPr="00DB04D2" w:rsidRDefault="00DB04D2">
      <w:pPr>
        <w:pStyle w:val="Paragrafoelenco"/>
        <w:spacing w:after="0"/>
        <w:ind w:left="0" w:firstLine="0"/>
        <w:rPr>
          <w:rFonts w:ascii="Titillium" w:hAnsi="Titillium"/>
          <w:sz w:val="20"/>
          <w:szCs w:val="20"/>
          <w:u w:val="single"/>
        </w:rPr>
      </w:pPr>
      <w:r w:rsidRPr="00DB04D2">
        <w:rPr>
          <w:rFonts w:ascii="Titillium" w:hAnsi="Titillium"/>
          <w:i/>
          <w:sz w:val="20"/>
          <w:szCs w:val="20"/>
        </w:rPr>
        <w:t>Non ricorre il caso</w:t>
      </w:r>
    </w:p>
    <w:p w14:paraId="79793ECB" w14:textId="3A616F90" w:rsidR="00C27B23" w:rsidRPr="00DB04D2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14:paraId="4701CC17" w14:textId="77777777" w:rsidR="007D1A93" w:rsidRPr="0041405A" w:rsidRDefault="007D1A9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14:paraId="3B6AD7A6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55F0D62D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proofErr w:type="gramStart"/>
      <w:r w:rsidRPr="0041405A">
        <w:rPr>
          <w:rFonts w:ascii="Titillium" w:hAnsi="Titillium"/>
          <w:sz w:val="20"/>
          <w:szCs w:val="20"/>
        </w:rPr>
        <w:t>verifica</w:t>
      </w:r>
      <w:proofErr w:type="gramEnd"/>
      <w:r w:rsidRPr="0041405A">
        <w:rPr>
          <w:rFonts w:ascii="Titillium" w:hAnsi="Titillium"/>
          <w:sz w:val="20"/>
          <w:szCs w:val="20"/>
        </w:rPr>
        <w:t xml:space="preserve"> dell’attività svolta dal Responsabile della</w:t>
      </w:r>
      <w:r w:rsidR="007A107C" w:rsidRPr="0041405A">
        <w:rPr>
          <w:rFonts w:ascii="Titillium" w:hAnsi="Titillium"/>
          <w:sz w:val="20"/>
          <w:szCs w:val="20"/>
        </w:rPr>
        <w:t xml:space="preserve"> preve</w:t>
      </w:r>
      <w:r w:rsidR="00713BFD" w:rsidRPr="0041405A">
        <w:rPr>
          <w:rFonts w:ascii="Titillium" w:hAnsi="Titillium"/>
          <w:sz w:val="20"/>
          <w:szCs w:val="20"/>
        </w:rPr>
        <w:t>nzione della corruzione e della</w:t>
      </w:r>
      <w:r w:rsidRPr="0041405A">
        <w:rPr>
          <w:rFonts w:ascii="Titillium" w:hAnsi="Titillium"/>
          <w:sz w:val="20"/>
          <w:szCs w:val="20"/>
        </w:rPr>
        <w:t xml:space="preserve"> trasparenza per riscontrare l’adempimento degli obblighi di pubblicazione;</w:t>
      </w:r>
    </w:p>
    <w:p w14:paraId="13555093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proofErr w:type="gramStart"/>
      <w:r w:rsidRPr="0041405A">
        <w:rPr>
          <w:rFonts w:ascii="Titillium" w:hAnsi="Titillium"/>
          <w:sz w:val="20"/>
          <w:szCs w:val="20"/>
        </w:rPr>
        <w:t>esame</w:t>
      </w:r>
      <w:proofErr w:type="gramEnd"/>
      <w:r w:rsidRPr="0041405A">
        <w:rPr>
          <w:rFonts w:ascii="Titillium" w:hAnsi="Titillium"/>
          <w:sz w:val="20"/>
          <w:szCs w:val="20"/>
        </w:rPr>
        <w:t xml:space="preserve"> della documentazione e delle banche dati relative ai dati oggetto di attestazione;</w:t>
      </w:r>
    </w:p>
    <w:p w14:paraId="4B00C1D0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proofErr w:type="gramStart"/>
      <w:r w:rsidRPr="0041405A">
        <w:rPr>
          <w:rFonts w:ascii="Titillium" w:hAnsi="Titillium"/>
          <w:sz w:val="20"/>
          <w:szCs w:val="20"/>
        </w:rPr>
        <w:t>colloqui</w:t>
      </w:r>
      <w:proofErr w:type="gramEnd"/>
      <w:r w:rsidRPr="0041405A">
        <w:rPr>
          <w:rFonts w:ascii="Titillium" w:hAnsi="Titillium"/>
          <w:sz w:val="20"/>
          <w:szCs w:val="20"/>
        </w:rPr>
        <w:t xml:space="preserve"> con i responsabili della trasmissione dei dati;</w:t>
      </w:r>
    </w:p>
    <w:p w14:paraId="77181B0E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proofErr w:type="gramStart"/>
      <w:r w:rsidRPr="0041405A">
        <w:rPr>
          <w:rFonts w:ascii="Titillium" w:hAnsi="Titillium"/>
          <w:sz w:val="20"/>
          <w:szCs w:val="20"/>
        </w:rPr>
        <w:t>colloqui</w:t>
      </w:r>
      <w:proofErr w:type="gramEnd"/>
      <w:r w:rsidRPr="0041405A">
        <w:rPr>
          <w:rFonts w:ascii="Titillium" w:hAnsi="Titillium"/>
          <w:sz w:val="20"/>
          <w:szCs w:val="20"/>
        </w:rPr>
        <w:t xml:space="preserve"> con i responsabili della pubblicazione dei dati;</w:t>
      </w:r>
    </w:p>
    <w:p w14:paraId="72D2E7C3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proofErr w:type="gramStart"/>
      <w:r w:rsidRPr="0041405A">
        <w:rPr>
          <w:rFonts w:ascii="Titillium" w:hAnsi="Titillium"/>
          <w:sz w:val="20"/>
          <w:szCs w:val="20"/>
        </w:rPr>
        <w:t>verifica</w:t>
      </w:r>
      <w:proofErr w:type="gramEnd"/>
      <w:r w:rsidRPr="0041405A">
        <w:rPr>
          <w:rFonts w:ascii="Titillium" w:hAnsi="Titillium"/>
          <w:sz w:val="20"/>
          <w:szCs w:val="20"/>
        </w:rPr>
        <w:t xml:space="preserve">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14:paraId="20121176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7034ABD0" w14:textId="731C4047"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2FB04380" w14:textId="72E5F39E" w:rsidR="00C27B23" w:rsidRPr="00DB04D2" w:rsidRDefault="00DB04D2">
      <w:pPr>
        <w:spacing w:line="360" w:lineRule="auto"/>
        <w:rPr>
          <w:rFonts w:ascii="Titillium" w:hAnsi="Titillium"/>
          <w:i/>
          <w:sz w:val="20"/>
          <w:szCs w:val="20"/>
          <w:u w:val="single"/>
        </w:rPr>
      </w:pPr>
      <w:r w:rsidRPr="00DB04D2">
        <w:rPr>
          <w:rFonts w:ascii="Titillium" w:hAnsi="Titillium"/>
          <w:i/>
          <w:sz w:val="20"/>
          <w:szCs w:val="20"/>
        </w:rPr>
        <w:t>In alcuni casi dai non completamente aggiornati, sensibilizzazione del personale</w:t>
      </w:r>
    </w:p>
    <w:p w14:paraId="181A3F92" w14:textId="77777777"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4205951D" w14:textId="6C2E60D9"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p w14:paraId="4A466389" w14:textId="09655E9B" w:rsidR="007D1A93" w:rsidRPr="0041405A" w:rsidRDefault="007D1A93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CB637E">
        <w:rPr>
          <w:rFonts w:ascii="Titillium" w:hAnsi="Titillium"/>
          <w:b/>
          <w:sz w:val="20"/>
          <w:szCs w:val="20"/>
        </w:rPr>
        <w:t>NESSUNO</w:t>
      </w:r>
      <w:bookmarkStart w:id="0" w:name="_GoBack"/>
      <w:bookmarkEnd w:id="0"/>
    </w:p>
    <w:sectPr w:rsidR="007D1A93" w:rsidRPr="0041405A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264F2" w14:textId="77777777" w:rsidR="00914702" w:rsidRDefault="00914702">
      <w:pPr>
        <w:spacing w:after="0" w:line="240" w:lineRule="auto"/>
      </w:pPr>
      <w:r>
        <w:separator/>
      </w:r>
    </w:p>
  </w:endnote>
  <w:endnote w:type="continuationSeparator" w:id="0">
    <w:p w14:paraId="3EB82A32" w14:textId="77777777" w:rsidR="00914702" w:rsidRDefault="0091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60432" w14:textId="77777777" w:rsidR="00914702" w:rsidRDefault="00914702">
      <w:pPr>
        <w:spacing w:after="0" w:line="240" w:lineRule="auto"/>
      </w:pPr>
      <w:r>
        <w:separator/>
      </w:r>
    </w:p>
  </w:footnote>
  <w:footnote w:type="continuationSeparator" w:id="0">
    <w:p w14:paraId="7E721205" w14:textId="77777777" w:rsidR="00914702" w:rsidRDefault="0091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08FEB" w14:textId="25E8D99C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6CCAE70A" wp14:editId="3F0E6B49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3682">
      <w:rPr>
        <w:rFonts w:ascii="Garamond" w:hAnsi="Garamond"/>
        <w:b/>
      </w:rPr>
      <w:t>COMUNE DI FRASSINETO PO (AL)</w:t>
    </w:r>
  </w:p>
  <w:p w14:paraId="6FEDF167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1652DDC1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0411E6CB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14:paraId="3DCFBDA2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65AAB90E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23"/>
    <w:rsid w:val="00040F20"/>
    <w:rsid w:val="00043682"/>
    <w:rsid w:val="000F2C0E"/>
    <w:rsid w:val="0016468A"/>
    <w:rsid w:val="0024134D"/>
    <w:rsid w:val="002C572E"/>
    <w:rsid w:val="003E1CF5"/>
    <w:rsid w:val="0041405A"/>
    <w:rsid w:val="00416AD0"/>
    <w:rsid w:val="0048249A"/>
    <w:rsid w:val="004833D5"/>
    <w:rsid w:val="004F18CD"/>
    <w:rsid w:val="0060106A"/>
    <w:rsid w:val="006E496C"/>
    <w:rsid w:val="007052EA"/>
    <w:rsid w:val="00713BFD"/>
    <w:rsid w:val="007915CC"/>
    <w:rsid w:val="007A107C"/>
    <w:rsid w:val="007D1A93"/>
    <w:rsid w:val="00837860"/>
    <w:rsid w:val="0085206C"/>
    <w:rsid w:val="00861FE1"/>
    <w:rsid w:val="008A0378"/>
    <w:rsid w:val="00914702"/>
    <w:rsid w:val="00955140"/>
    <w:rsid w:val="0099208C"/>
    <w:rsid w:val="009A5646"/>
    <w:rsid w:val="009C05D1"/>
    <w:rsid w:val="009C6FAC"/>
    <w:rsid w:val="00A52DF7"/>
    <w:rsid w:val="00AF790D"/>
    <w:rsid w:val="00B22AE9"/>
    <w:rsid w:val="00C27B23"/>
    <w:rsid w:val="00C32BE7"/>
    <w:rsid w:val="00D27496"/>
    <w:rsid w:val="00DB04D2"/>
    <w:rsid w:val="00E92ED4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C81C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Ivonne Bauce</cp:lastModifiedBy>
  <cp:revision>5</cp:revision>
  <cp:lastPrinted>2018-02-28T15:30:00Z</cp:lastPrinted>
  <dcterms:created xsi:type="dcterms:W3CDTF">2022-06-11T12:57:00Z</dcterms:created>
  <dcterms:modified xsi:type="dcterms:W3CDTF">2022-06-28T10:29:00Z</dcterms:modified>
</cp:coreProperties>
</file>